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FF" w:rsidRDefault="00DA75A0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9E7">
        <w:rPr>
          <w:rFonts w:ascii="Times New Roman" w:hAnsi="Times New Roman" w:cs="Times New Roman"/>
          <w:b/>
          <w:bCs/>
          <w:sz w:val="28"/>
          <w:szCs w:val="28"/>
        </w:rPr>
        <w:t>Временный порядок обслуживания заявителей в МФЦ Ростовской области (прием и выдача документов) по предварительной записи на предоставление государственных и муниципальных услуг</w:t>
      </w:r>
    </w:p>
    <w:p w:rsidR="00FC4A9B" w:rsidRPr="00FC4A9B" w:rsidRDefault="00FC4A9B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C4A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06.04.2020 года</w:t>
      </w:r>
    </w:p>
    <w:p w:rsidR="009E19E7" w:rsidRDefault="009E19E7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A75A0">
        <w:rPr>
          <w:rFonts w:ascii="Times New Roman" w:hAnsi="Times New Roman" w:cs="Times New Roman"/>
          <w:sz w:val="28"/>
          <w:szCs w:val="28"/>
        </w:rPr>
        <w:t xml:space="preserve">Предварительная запись на предоставление (прием и выдача готовых документов) государственных и муниципальных услуг через многофункциональный центр (далее – предварительная запись) осуществляется на официальном сайте МФЦ Ростовской области по адресу </w:t>
      </w:r>
      <w:hyperlink r:id="rId5" w:history="1"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</w:rPr>
          <w:t>61.</w:t>
        </w:r>
        <w:proofErr w:type="spellStart"/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A75A0">
        <w:rPr>
          <w:rFonts w:ascii="Times New Roman" w:hAnsi="Times New Roman" w:cs="Times New Roman"/>
          <w:sz w:val="28"/>
          <w:szCs w:val="28"/>
        </w:rPr>
        <w:t>.</w:t>
      </w: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A75A0">
        <w:rPr>
          <w:rFonts w:ascii="Times New Roman" w:hAnsi="Times New Roman" w:cs="Times New Roman"/>
          <w:sz w:val="28"/>
          <w:szCs w:val="28"/>
        </w:rPr>
        <w:t>Запись позволяет заявителю право осуществить подачу документов для предоставления одной услуги или получения результата услуги в указанные в талоне электронной очереди дату, время и месте.</w:t>
      </w: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A75A0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433553">
        <w:rPr>
          <w:rFonts w:ascii="Times New Roman" w:hAnsi="Times New Roman" w:cs="Times New Roman"/>
          <w:sz w:val="28"/>
          <w:szCs w:val="28"/>
        </w:rPr>
        <w:t>предварительной записи необходимо перейти на вкладку «запись на прием в МФЦ»</w:t>
      </w:r>
      <w:r w:rsidR="00730E61">
        <w:rPr>
          <w:rFonts w:ascii="Times New Roman" w:hAnsi="Times New Roman" w:cs="Times New Roman"/>
          <w:sz w:val="28"/>
          <w:szCs w:val="28"/>
        </w:rPr>
        <w:t>,</w:t>
      </w:r>
      <w:r w:rsidR="00433553">
        <w:rPr>
          <w:rFonts w:ascii="Times New Roman" w:hAnsi="Times New Roman" w:cs="Times New Roman"/>
          <w:sz w:val="28"/>
          <w:szCs w:val="28"/>
        </w:rPr>
        <w:t xml:space="preserve"> предварительно авторизовавшись в системе</w:t>
      </w:r>
      <w:r w:rsidR="00730E61">
        <w:rPr>
          <w:rFonts w:ascii="Times New Roman" w:hAnsi="Times New Roman" w:cs="Times New Roman"/>
          <w:sz w:val="28"/>
          <w:szCs w:val="28"/>
        </w:rPr>
        <w:t>,д</w:t>
      </w:r>
      <w:r w:rsidR="00433553">
        <w:rPr>
          <w:rFonts w:ascii="Times New Roman" w:hAnsi="Times New Roman" w:cs="Times New Roman"/>
          <w:sz w:val="28"/>
          <w:szCs w:val="28"/>
        </w:rPr>
        <w:t>алее выбрать необходимый офис МФЦ Ростовской области</w:t>
      </w:r>
      <w:r w:rsidR="00C314EC">
        <w:rPr>
          <w:rFonts w:ascii="Times New Roman" w:hAnsi="Times New Roman" w:cs="Times New Roman"/>
          <w:sz w:val="28"/>
          <w:szCs w:val="28"/>
        </w:rPr>
        <w:t>.</w:t>
      </w:r>
    </w:p>
    <w:p w:rsidR="00C314EC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C314EC">
        <w:rPr>
          <w:rFonts w:ascii="Times New Roman" w:hAnsi="Times New Roman" w:cs="Times New Roman"/>
          <w:sz w:val="28"/>
          <w:szCs w:val="28"/>
        </w:rPr>
        <w:t>Записаться можно только на свободное время. Если система сообщает о том, что данный промежуток уже занят, следует подобрать другой наиболее удобный вариант. Предварительная запись на необходимую дату и время осуществляется не ранее, чем на следующий рабочий день с ограничением временного промежутка</w:t>
      </w:r>
      <w:r>
        <w:rPr>
          <w:rFonts w:ascii="Times New Roman" w:hAnsi="Times New Roman" w:cs="Times New Roman"/>
          <w:sz w:val="28"/>
          <w:szCs w:val="28"/>
        </w:rPr>
        <w:br/>
      </w:r>
      <w:r w:rsidR="00C314EC">
        <w:rPr>
          <w:rFonts w:ascii="Times New Roman" w:hAnsi="Times New Roman" w:cs="Times New Roman"/>
          <w:sz w:val="28"/>
          <w:szCs w:val="28"/>
        </w:rPr>
        <w:t xml:space="preserve">в </w:t>
      </w:r>
      <w:r w:rsidR="00BB2A69">
        <w:rPr>
          <w:rFonts w:ascii="Times New Roman" w:hAnsi="Times New Roman" w:cs="Times New Roman"/>
          <w:sz w:val="28"/>
          <w:szCs w:val="28"/>
        </w:rPr>
        <w:t>24</w:t>
      </w:r>
      <w:r w:rsidR="00C314EC" w:rsidRPr="00BB2A69">
        <w:rPr>
          <w:rFonts w:ascii="Times New Roman" w:hAnsi="Times New Roman" w:cs="Times New Roman"/>
          <w:sz w:val="28"/>
          <w:szCs w:val="28"/>
        </w:rPr>
        <w:t xml:space="preserve"> час</w:t>
      </w:r>
      <w:r w:rsidR="00BB2A69" w:rsidRPr="00BB2A69">
        <w:rPr>
          <w:rFonts w:ascii="Times New Roman" w:hAnsi="Times New Roman" w:cs="Times New Roman"/>
          <w:sz w:val="28"/>
          <w:szCs w:val="28"/>
        </w:rPr>
        <w:t>а</w:t>
      </w:r>
      <w:r w:rsidR="00C314EC">
        <w:rPr>
          <w:rFonts w:ascii="Times New Roman" w:hAnsi="Times New Roman" w:cs="Times New Roman"/>
          <w:sz w:val="28"/>
          <w:szCs w:val="28"/>
        </w:rPr>
        <w:t xml:space="preserve"> (за исключением выходных, нерабочих и праздничных дней).</w:t>
      </w:r>
    </w:p>
    <w:p w:rsidR="00C314EC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74990">
        <w:rPr>
          <w:rFonts w:ascii="Times New Roman" w:hAnsi="Times New Roman" w:cs="Times New Roman"/>
          <w:sz w:val="28"/>
          <w:szCs w:val="28"/>
        </w:rPr>
        <w:t>При регистрации и записи необходимо вводить данные того человека, которому будет оказана государственная или муниципальная услуга. При несовпадении фамилии пришедшего в МФЦ Ростовской области и того, на кого оформлена предварительная запись, сотрудники МФЦ Ростовской области в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74990">
        <w:rPr>
          <w:rFonts w:ascii="Times New Roman" w:hAnsi="Times New Roman" w:cs="Times New Roman"/>
          <w:sz w:val="28"/>
          <w:szCs w:val="28"/>
        </w:rPr>
        <w:t>раве отказать в обслуживании заявителя.</w:t>
      </w:r>
    </w:p>
    <w:p w:rsidR="0077499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E34160">
        <w:rPr>
          <w:rFonts w:ascii="Times New Roman" w:hAnsi="Times New Roman" w:cs="Times New Roman"/>
          <w:sz w:val="28"/>
          <w:szCs w:val="28"/>
        </w:rPr>
        <w:t>При осуществлении записи формируется талон электронной очереди,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в котором указываются наименование услуги, цель обращения, ФИО заявителя,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а также номер талона, дата и время приема в МФЦ Ростовской области. Заявитель рекомендуется распечатать или запомнить номер талона, дату и время приема в МФЦ Ростовской области, для подтверждения записи в МФЦ Ростовской области в день приема.</w:t>
      </w:r>
    </w:p>
    <w:p w:rsidR="00E3416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E34160">
        <w:rPr>
          <w:rFonts w:ascii="Times New Roman" w:hAnsi="Times New Roman" w:cs="Times New Roman"/>
          <w:sz w:val="28"/>
          <w:szCs w:val="28"/>
        </w:rPr>
        <w:t>В назначенный день предварительной записи заявителю необходимо явится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в офис МФЦ Ростовской области за 1</w:t>
      </w:r>
      <w:r w:rsidR="00642D45">
        <w:rPr>
          <w:rFonts w:ascii="Times New Roman" w:hAnsi="Times New Roman" w:cs="Times New Roman"/>
          <w:sz w:val="28"/>
          <w:szCs w:val="28"/>
        </w:rPr>
        <w:t>0</w:t>
      </w:r>
      <w:r w:rsidR="00E34160">
        <w:rPr>
          <w:rFonts w:ascii="Times New Roman" w:hAnsi="Times New Roman" w:cs="Times New Roman"/>
          <w:sz w:val="28"/>
          <w:szCs w:val="28"/>
        </w:rPr>
        <w:t>-1</w:t>
      </w:r>
      <w:r w:rsidR="00642D45">
        <w:rPr>
          <w:rFonts w:ascii="Times New Roman" w:hAnsi="Times New Roman" w:cs="Times New Roman"/>
          <w:sz w:val="28"/>
          <w:szCs w:val="28"/>
        </w:rPr>
        <w:t>5</w:t>
      </w:r>
      <w:r w:rsidR="00E34160">
        <w:rPr>
          <w:rFonts w:ascii="Times New Roman" w:hAnsi="Times New Roman" w:cs="Times New Roman"/>
          <w:sz w:val="28"/>
          <w:szCs w:val="28"/>
        </w:rPr>
        <w:t xml:space="preserve"> минут до назначенного времени приема.</w:t>
      </w:r>
    </w:p>
    <w:p w:rsidR="00F65525" w:rsidRDefault="00F65525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заявителя не может быть осуществлен по номеру талона. При посещении МФЦ Ростовской области заявитель предоставляет документ, удостоверяющий личность</w:t>
      </w:r>
      <w:r w:rsidR="00FC4A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 информацию о регистрации в предварительную очередь (номер записи на прием, дату и время местное).</w:t>
      </w:r>
    </w:p>
    <w:p w:rsidR="00F65525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F65525">
        <w:rPr>
          <w:rFonts w:ascii="Times New Roman" w:hAnsi="Times New Roman" w:cs="Times New Roman"/>
          <w:sz w:val="28"/>
          <w:szCs w:val="28"/>
        </w:rPr>
        <w:t>Заявителю отказывается в приеме документов для предоставления услуги или получения результата услуги в МФЦ Ростовской области в случае, если:</w:t>
      </w:r>
    </w:p>
    <w:p w:rsidR="00F65525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4422">
        <w:rPr>
          <w:rFonts w:ascii="Times New Roman" w:hAnsi="Times New Roman" w:cs="Times New Roman"/>
          <w:sz w:val="28"/>
          <w:szCs w:val="28"/>
        </w:rPr>
        <w:t>заявитель не прошел процедуру регистрации в предварительной записи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422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4422">
        <w:rPr>
          <w:rFonts w:ascii="Times New Roman" w:hAnsi="Times New Roman" w:cs="Times New Roman"/>
          <w:sz w:val="28"/>
          <w:szCs w:val="28"/>
        </w:rPr>
        <w:t>талон электронной очереди признан недействительным.</w:t>
      </w:r>
    </w:p>
    <w:p w:rsidR="00EB4422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5A058F">
        <w:rPr>
          <w:rFonts w:ascii="Times New Roman" w:hAnsi="Times New Roman" w:cs="Times New Roman"/>
          <w:sz w:val="28"/>
          <w:szCs w:val="28"/>
        </w:rPr>
        <w:t>Талон электронной очереди признается недействительным и запись подлежит аннулированию в случае: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несоответстви</w:t>
      </w:r>
      <w:r w:rsidR="00FC4A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цели обращения заявителя (замена услуги, указанной при записи, на другую услугу);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обращени</w:t>
      </w:r>
      <w:r w:rsidR="00FC4A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лица, не являющегося заявителем;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несоответствия данных о фамилии, имени и отчестве заявителя, содержащихся в талоне электронной очереди;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отсутствия заявителя в окне приема после 3-х вызовов в течении 2 минут.</w:t>
      </w:r>
    </w:p>
    <w:p w:rsidR="005604F8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9E19E7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E84EF5">
        <w:rPr>
          <w:rFonts w:ascii="Times New Roman" w:hAnsi="Times New Roman" w:cs="Times New Roman"/>
          <w:sz w:val="28"/>
          <w:szCs w:val="28"/>
        </w:rPr>
        <w:t xml:space="preserve">талона электронной очереди недействительным лишает заявителя </w:t>
      </w:r>
      <w:r w:rsidR="005604F8">
        <w:rPr>
          <w:rFonts w:ascii="Times New Roman" w:hAnsi="Times New Roman" w:cs="Times New Roman"/>
          <w:sz w:val="28"/>
          <w:szCs w:val="28"/>
        </w:rPr>
        <w:t>права на подачу документов для предоставления услуги или на получение результата услуги в МФЦ Ростовской области на основании данного талона на указанные в нем дату и время.</w:t>
      </w:r>
    </w:p>
    <w:p w:rsidR="00E3416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CB08A7">
        <w:rPr>
          <w:rFonts w:ascii="Times New Roman" w:hAnsi="Times New Roman" w:cs="Times New Roman"/>
          <w:sz w:val="28"/>
          <w:szCs w:val="28"/>
        </w:rPr>
        <w:t xml:space="preserve">Записаться на прием по предварительной записи возможно посредством телефонов контакт - </w:t>
      </w:r>
      <w:proofErr w:type="spellStart"/>
      <w:r w:rsidR="00CB08A7">
        <w:rPr>
          <w:rFonts w:ascii="Times New Roman" w:hAnsi="Times New Roman" w:cs="Times New Roman"/>
          <w:sz w:val="28"/>
          <w:szCs w:val="28"/>
        </w:rPr>
        <w:t>центракоторые</w:t>
      </w:r>
      <w:proofErr w:type="spellEnd"/>
      <w:r w:rsidR="00CB08A7">
        <w:rPr>
          <w:rFonts w:ascii="Times New Roman" w:hAnsi="Times New Roman" w:cs="Times New Roman"/>
          <w:sz w:val="28"/>
          <w:szCs w:val="28"/>
        </w:rPr>
        <w:t xml:space="preserve"> указаны на портале </w:t>
      </w:r>
      <w:hyperlink r:id="rId6" w:history="1"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</w:rPr>
          <w:t>61.</w:t>
        </w:r>
        <w:proofErr w:type="spellStart"/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B08A7">
        <w:rPr>
          <w:rFonts w:ascii="Times New Roman" w:hAnsi="Times New Roman" w:cs="Times New Roman"/>
          <w:sz w:val="28"/>
          <w:szCs w:val="28"/>
        </w:rPr>
        <w:t>. При осуществлении предварительной записи по телефону заявитель также устно дает согласие на обработку персональных данных.</w:t>
      </w:r>
    </w:p>
    <w:p w:rsidR="00CB08A7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CB08A7">
        <w:rPr>
          <w:rFonts w:ascii="Times New Roman" w:hAnsi="Times New Roman" w:cs="Times New Roman"/>
          <w:sz w:val="28"/>
          <w:szCs w:val="28"/>
        </w:rPr>
        <w:t>В случае, если заявитель по техническим причинам не может быть принят сотрудником МФЦ Ростовской области, то сотрудник перенаправляет заявителя</w:t>
      </w:r>
      <w:r>
        <w:rPr>
          <w:rFonts w:ascii="Times New Roman" w:hAnsi="Times New Roman" w:cs="Times New Roman"/>
          <w:sz w:val="28"/>
          <w:szCs w:val="28"/>
        </w:rPr>
        <w:br/>
      </w:r>
      <w:r w:rsidR="00CB08A7">
        <w:rPr>
          <w:rFonts w:ascii="Times New Roman" w:hAnsi="Times New Roman" w:cs="Times New Roman"/>
          <w:sz w:val="28"/>
          <w:szCs w:val="28"/>
        </w:rPr>
        <w:t>к другому специалисту данного офиса МФЦ Ростовской области без необходимости получения нового талона электронной очереди.</w:t>
      </w:r>
    </w:p>
    <w:p w:rsidR="001F6846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6846" w:rsidSect="009E19E7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93072"/>
    <w:multiLevelType w:val="hybridMultilevel"/>
    <w:tmpl w:val="E244E000"/>
    <w:lvl w:ilvl="0" w:tplc="C6589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75A0"/>
    <w:rsid w:val="00096F0F"/>
    <w:rsid w:val="001F6846"/>
    <w:rsid w:val="0028725E"/>
    <w:rsid w:val="003B15C5"/>
    <w:rsid w:val="004006C2"/>
    <w:rsid w:val="00433553"/>
    <w:rsid w:val="004B565A"/>
    <w:rsid w:val="005306FF"/>
    <w:rsid w:val="005604F8"/>
    <w:rsid w:val="005A058F"/>
    <w:rsid w:val="00642D45"/>
    <w:rsid w:val="006D5457"/>
    <w:rsid w:val="00730E61"/>
    <w:rsid w:val="00774990"/>
    <w:rsid w:val="007F0577"/>
    <w:rsid w:val="008732E8"/>
    <w:rsid w:val="008B340D"/>
    <w:rsid w:val="008D065A"/>
    <w:rsid w:val="009E19E7"/>
    <w:rsid w:val="00B41B12"/>
    <w:rsid w:val="00BB2A69"/>
    <w:rsid w:val="00BF0DFF"/>
    <w:rsid w:val="00C314EC"/>
    <w:rsid w:val="00C947B3"/>
    <w:rsid w:val="00CB08A7"/>
    <w:rsid w:val="00CC1799"/>
    <w:rsid w:val="00DA2220"/>
    <w:rsid w:val="00DA75A0"/>
    <w:rsid w:val="00DE274E"/>
    <w:rsid w:val="00E34160"/>
    <w:rsid w:val="00E84EF5"/>
    <w:rsid w:val="00EB4422"/>
    <w:rsid w:val="00F65525"/>
    <w:rsid w:val="00FC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5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75A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73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61.ru" TargetMode="External"/><Relationship Id="rId5" Type="http://schemas.openxmlformats.org/officeDocument/2006/relationships/hyperlink" Target="http://www.mfc6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Блохотин</dc:creator>
  <cp:keywords/>
  <dc:description/>
  <cp:lastModifiedBy>user</cp:lastModifiedBy>
  <cp:revision>20</cp:revision>
  <cp:lastPrinted>2020-03-26T12:40:00Z</cp:lastPrinted>
  <dcterms:created xsi:type="dcterms:W3CDTF">2020-03-25T12:58:00Z</dcterms:created>
  <dcterms:modified xsi:type="dcterms:W3CDTF">2020-03-27T06:50:00Z</dcterms:modified>
</cp:coreProperties>
</file>